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E" w:rsidRDefault="00975F9E" w:rsidP="0067318F">
      <w:pPr>
        <w:spacing w:after="0" w:line="240" w:lineRule="auto"/>
        <w:ind w:firstLine="709"/>
        <w:jc w:val="center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Уважаемый пациент!</w:t>
      </w:r>
    </w:p>
    <w:p w:rsidR="0067318F" w:rsidRPr="0067318F" w:rsidRDefault="0067318F" w:rsidP="0067318F">
      <w:pPr>
        <w:spacing w:after="0" w:line="240" w:lineRule="auto"/>
        <w:ind w:firstLine="709"/>
        <w:jc w:val="center"/>
        <w:rPr>
          <w:rFonts w:asciiTheme="majorHAnsi" w:hAnsiTheme="majorHAnsi"/>
          <w:b/>
        </w:rPr>
      </w:pP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Вам планируется выполнение операции по поводу наружной грыжи живота в амбулаторном режиме.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Внимательно прочитайте и выполняйте рекомендации этой памятки!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Пожалуйста, сообщите Вашему хирургу ответы на следующие вопросы: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1. Переносили ли Вы серьезные заболевания, травмы, страдаете ли Вы хроническими заболеваниями?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2. Проводили ли Вам уже операции, по какому поводу и под какой анестезией?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3. Нет ли у Вас аллергии, непереносимости к лекарственным препаратам?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4. Как Вы сами оцениваете свое состояние здоровья?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5. Нет ли признаков приближающейся простуды или недомогания? Операция не выполняется на фоне острых воспалительных процессов (ОРЗ, герпес и пр.).</w:t>
      </w: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6. Когда ожидается следующая менструация? (для женщин)</w:t>
      </w:r>
      <w:r w:rsidR="0067318F">
        <w:rPr>
          <w:rFonts w:asciiTheme="majorHAnsi" w:hAnsiTheme="majorHAnsi"/>
        </w:rPr>
        <w:t>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Накануне операции сообщите администратору клиники, нужен ли Вам больничный лист для предоставления по месту работы.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До операции: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  <w:b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1. Перед планируемой операцией Вам нужно сдать ряд лабораторных исследований. Все необходимые анализы Вы можете сдать в клинике.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2. При возникновении непредвиденных обстоятельств, которые не позволят Вам явиться на операцию (простудные и другие заболевания, семейные обстоятельства и др.), необходимо связаться с нами по телефону (812) 596-61-88 для того, чтобы отменить/перенести операцию, а также получить дополнительные рекомендации.</w:t>
      </w: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3. При устранении пупочных грыж и грыж белой линии живота в послеоперационном периоде Вам потребуется специальный бандаж, который необходимо подобрать заранее. После устранения паховых грыж бандаж не требуется.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В предоперационный день: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1. За 5-7 дней до операции необходимо ИСКЛЮЧИТЬ прием алкоголя.</w:t>
      </w: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2. Накануне дня операции разрешается легкий ужин (картошку, мясо, бананы исключить).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В день операции: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1. В предоперационное время при операции под регионарной анестезией запрещен прием пищи и воды. Последний прием пищи и любой жидкости не позже 6-7 часов до операции (легкий завтрак: чай, йогурт или творог). При операции под местной анестезией, напротив, желателен легкий завтрак.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2. В день операции необходимо провести гигиенические мероприятия (душ, стрижка ногтей и пр.).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3. Подготовьте дома оперируемую область - тщательно побрейте волосяной покров на животе (перед устранением пупочной грыжи – от груди до паха, перед устранением паховой грыжи – от уровня пупка до верхней трети бедер, включая пах и мошонку). Это обязательное условие! Некачественную подготовку по этому пункту памятки придется исправлять в клинике, где условия будут несколько менее удобными, чем дома.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4. В назначенное время Вы прибываете в клинику Medalp. Желательно, чтобы с Вами были сопровождающие, которые помогут Вам после операции добраться домой.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5. Не приезжайте самостоятельно на автомобиле за рулем!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lastRenderedPageBreak/>
        <w:t>6. Ваша одежда должна быть удобной и для поездки и для пребывания в клинике, не рекомендуются шерстяные вещи. Мужчинам, оперируемым по поводу паховых грыж, необходимо иметь плотные облегающие трусы (плавки) для ограничения подвижности мошонки после операции.</w:t>
      </w:r>
    </w:p>
    <w:p w:rsidR="00975F9E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 xml:space="preserve">7. Все необходимое для </w:t>
      </w:r>
      <w:proofErr w:type="gramStart"/>
      <w:r w:rsidRPr="0067318F">
        <w:rPr>
          <w:rFonts w:asciiTheme="majorHAnsi" w:hAnsiTheme="majorHAnsi"/>
        </w:rPr>
        <w:t>пред</w:t>
      </w:r>
      <w:proofErr w:type="gramEnd"/>
      <w:r w:rsidRPr="0067318F">
        <w:rPr>
          <w:rFonts w:asciiTheme="majorHAnsi" w:hAnsiTheme="majorHAnsi"/>
        </w:rPr>
        <w:t>- и послеоперационного пребывания Вам выдадут в клинике.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После операции:</w:t>
      </w:r>
    </w:p>
    <w:p w:rsidR="0067318F" w:rsidRPr="0067318F" w:rsidRDefault="0067318F" w:rsidP="0067318F">
      <w:pPr>
        <w:spacing w:after="0" w:line="240" w:lineRule="auto"/>
        <w:ind w:firstLine="709"/>
        <w:rPr>
          <w:rFonts w:asciiTheme="majorHAnsi" w:hAnsiTheme="majorHAnsi"/>
        </w:rPr>
      </w:pP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1. Оставьте администратору клиники свой актуальный контактный телефон и фактический адрес пребывания в послеоперационном периоде.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  <w:b/>
        </w:rPr>
      </w:pPr>
      <w:r w:rsidRPr="0067318F">
        <w:rPr>
          <w:rFonts w:asciiTheme="majorHAnsi" w:hAnsiTheme="majorHAnsi"/>
          <w:b/>
        </w:rPr>
        <w:t>2. По возвращении домой ВНИМАТЕЛЬНО ПРОЧТИТЕ выданную врачом после операции справку, ОЗНАКОМЬТЕСЬ СО ВСЕМИ РЕКОМЕНДАЦИЯМИ и неукоснительно их выполняйте.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3. Необходимые медикаменты на весь послеоперационный период будут выданы Вам в клинике.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 xml:space="preserve">4. Обычно болезненные ощущения различной интенсивности могут продолжаться до 3-7 суток. Рекомендуемый анальгетик - </w:t>
      </w:r>
      <w:proofErr w:type="spellStart"/>
      <w:r w:rsidRPr="0067318F">
        <w:rPr>
          <w:rFonts w:asciiTheme="majorHAnsi" w:hAnsiTheme="majorHAnsi"/>
        </w:rPr>
        <w:t>Кетонал</w:t>
      </w:r>
      <w:proofErr w:type="spellEnd"/>
      <w:r w:rsidRPr="0067318F">
        <w:rPr>
          <w:rFonts w:asciiTheme="majorHAnsi" w:hAnsiTheme="majorHAnsi"/>
        </w:rPr>
        <w:t xml:space="preserve"> (или аналог), 1 таблетка на ночь в день операции. В большинстве случаев после операции по поводу </w:t>
      </w:r>
      <w:proofErr w:type="spellStart"/>
      <w:r w:rsidRPr="0067318F">
        <w:rPr>
          <w:rFonts w:asciiTheme="majorHAnsi" w:hAnsiTheme="majorHAnsi"/>
        </w:rPr>
        <w:t>неосложненных</w:t>
      </w:r>
      <w:proofErr w:type="spellEnd"/>
      <w:r w:rsidRPr="0067318F">
        <w:rPr>
          <w:rFonts w:asciiTheme="majorHAnsi" w:hAnsiTheme="majorHAnsi"/>
        </w:rPr>
        <w:t xml:space="preserve"> грыж этого достаточно. Если Вы ощущаете потребность в дополнительном обезболивании, то можно использовать парацетамол по 1 таблетке (0.5 грамма) до 4 раз в сутки. На следующий после операции день производится перевязка, этот вопрос заранее обговорите со своим доктором (время и место перевязки), дальнейший график перевязок составляется индивидуально.</w:t>
      </w:r>
    </w:p>
    <w:p w:rsidR="00975F9E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5. Бытовая нагрузка и движения впервые дни после операции могут быть ограничены – узнайте у хирурга свой двигательный режим.</w:t>
      </w:r>
    </w:p>
    <w:p w:rsidR="00863307" w:rsidRPr="0067318F" w:rsidRDefault="00975F9E" w:rsidP="0067318F">
      <w:pPr>
        <w:spacing w:after="0" w:line="240" w:lineRule="auto"/>
        <w:ind w:firstLine="709"/>
        <w:rPr>
          <w:rFonts w:asciiTheme="majorHAnsi" w:hAnsiTheme="majorHAnsi"/>
        </w:rPr>
      </w:pPr>
      <w:r w:rsidRPr="0067318F">
        <w:rPr>
          <w:rFonts w:asciiTheme="majorHAnsi" w:hAnsiTheme="majorHAnsi"/>
        </w:rPr>
        <w:t>6. В послеоперационном периоде в ряде случаев рекомендуется ношение бандажа. Ограничение физических нагрузок необходимо в течение 1 месяца после операции.</w:t>
      </w:r>
    </w:p>
    <w:sectPr w:rsidR="00863307" w:rsidRPr="0067318F" w:rsidSect="0086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enforcement="1" w:cryptProviderType="rsaFull" w:cryptAlgorithmClass="hash" w:cryptAlgorithmType="typeAny" w:cryptAlgorithmSid="4" w:cryptSpinCount="50000" w:hash="Pu5ntVu8Ajkn68CWCfQmm13+lPU=" w:salt="b7BMSb6kcRtR9y7BwOJSYQ=="/>
  <w:defaultTabStop w:val="708"/>
  <w:characterSpacingControl w:val="doNotCompress"/>
  <w:compat/>
  <w:rsids>
    <w:rsidRoot w:val="00975F9E"/>
    <w:rsid w:val="001D28B2"/>
    <w:rsid w:val="0067318F"/>
    <w:rsid w:val="007F4562"/>
    <w:rsid w:val="00863307"/>
    <w:rsid w:val="00975F9E"/>
    <w:rsid w:val="00D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28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3653</Characters>
  <Application>Microsoft Office Word</Application>
  <DocSecurity>8</DocSecurity>
  <Lines>30</Lines>
  <Paragraphs>8</Paragraphs>
  <ScaleCrop>false</ScaleCrop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2014-07-28T10:41:00Z</dcterms:created>
  <dcterms:modified xsi:type="dcterms:W3CDTF">2014-07-31T06:48:00Z</dcterms:modified>
</cp:coreProperties>
</file>